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ksttreci81"/>
        <w:shd w:val="clear" w:color="auto" w:fill="auto"/>
        <w:spacing w:lineRule="auto" w:line="276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Załącznik nr 1</w:t>
      </w:r>
    </w:p>
    <w:p>
      <w:pPr>
        <w:pStyle w:val="Tretekstu"/>
        <w:jc w:val="left"/>
        <w:rPr>
          <w:i/>
          <w:i/>
          <w:iCs/>
          <w:sz w:val="24"/>
          <w:lang w:val="de-DE"/>
        </w:rPr>
      </w:pPr>
      <w:r>
        <w:rPr>
          <w:i/>
          <w:iCs/>
          <w:sz w:val="24"/>
          <w:lang w:val="de-DE"/>
        </w:rPr>
      </w:r>
    </w:p>
    <w:p>
      <w:pPr>
        <w:pStyle w:val="Tretekstu"/>
        <w:rPr>
          <w:b w:val="false"/>
          <w:bCs w:val="false"/>
          <w:sz w:val="24"/>
          <w:lang w:val="de-DE"/>
        </w:rPr>
      </w:pPr>
      <w:r>
        <w:rPr>
          <w:b w:val="false"/>
          <w:bCs w:val="false"/>
          <w:sz w:val="24"/>
          <w:lang w:val="de-DE"/>
        </w:rPr>
      </w:r>
    </w:p>
    <w:p>
      <w:pPr>
        <w:pStyle w:val="Tretekstu"/>
        <w:jc w:val="left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.................................................................</w:t>
      </w:r>
    </w:p>
    <w:p>
      <w:pPr>
        <w:pStyle w:val="Tretekstu"/>
        <w:ind w:firstLine="708"/>
        <w:jc w:val="left"/>
        <w:rPr>
          <w:b w:val="false"/>
          <w:bCs w:val="false"/>
          <w:sz w:val="24"/>
          <w:vertAlign w:val="superscript"/>
        </w:rPr>
      </w:pPr>
      <w:r>
        <w:rPr>
          <w:b w:val="false"/>
          <w:bCs w:val="false"/>
          <w:sz w:val="24"/>
          <w:vertAlign w:val="superscript"/>
        </w:rPr>
        <w:t>(nazwa i siedziba Wykonawcy, pieczęć)</w:t>
      </w:r>
    </w:p>
    <w:p>
      <w:pPr>
        <w:pStyle w:val="Tretekstu"/>
        <w:jc w:val="left"/>
        <w:rPr>
          <w:b w:val="false"/>
          <w:bCs w:val="false"/>
          <w:sz w:val="24"/>
          <w:lang w:val="de-DE"/>
        </w:rPr>
      </w:pPr>
      <w:r>
        <w:rPr>
          <w:b w:val="false"/>
          <w:bCs w:val="false"/>
          <w:sz w:val="24"/>
          <w:lang w:val="de-DE"/>
        </w:rPr>
        <w:t>NIP: ........................................................</w:t>
      </w:r>
    </w:p>
    <w:p>
      <w:pPr>
        <w:pStyle w:val="Tretekstu"/>
        <w:spacing w:before="120" w:after="0"/>
        <w:jc w:val="left"/>
        <w:rPr>
          <w:b w:val="false"/>
          <w:bCs w:val="false"/>
          <w:sz w:val="24"/>
          <w:lang w:val="de-DE"/>
        </w:rPr>
      </w:pPr>
      <w:r>
        <w:rPr>
          <w:b w:val="false"/>
          <w:bCs w:val="false"/>
          <w:sz w:val="24"/>
          <w:lang w:val="de-DE"/>
        </w:rPr>
        <w:t>Regon: ....................................................</w:t>
      </w:r>
    </w:p>
    <w:p>
      <w:pPr>
        <w:pStyle w:val="Tretekstu"/>
        <w:spacing w:before="120" w:after="0"/>
        <w:jc w:val="left"/>
        <w:rPr>
          <w:b w:val="false"/>
          <w:bCs w:val="false"/>
          <w:sz w:val="24"/>
          <w:lang w:val="de-DE"/>
        </w:rPr>
      </w:pPr>
      <w:r>
        <w:rPr>
          <w:b w:val="false"/>
          <w:bCs w:val="false"/>
          <w:sz w:val="24"/>
          <w:lang w:val="de-DE"/>
        </w:rPr>
        <w:t>Tel: .........................................................</w:t>
      </w:r>
    </w:p>
    <w:p>
      <w:pPr>
        <w:pStyle w:val="Tretekstu"/>
        <w:spacing w:before="120" w:after="0"/>
        <w:jc w:val="left"/>
        <w:rPr>
          <w:b w:val="false"/>
          <w:bCs w:val="false"/>
          <w:sz w:val="24"/>
          <w:lang w:val="de-DE"/>
        </w:rPr>
      </w:pPr>
      <w:r>
        <w:rPr>
          <w:b w:val="false"/>
          <w:bCs w:val="false"/>
          <w:sz w:val="24"/>
          <w:lang w:val="de-DE"/>
        </w:rPr>
        <w:t>Fax: .........................................................</w:t>
      </w:r>
    </w:p>
    <w:p>
      <w:pPr>
        <w:pStyle w:val="Tretekstu"/>
        <w:spacing w:before="120" w:after="0"/>
        <w:jc w:val="left"/>
        <w:rPr>
          <w:b w:val="false"/>
          <w:bCs w:val="false"/>
          <w:sz w:val="24"/>
          <w:lang w:val="de-DE"/>
        </w:rPr>
      </w:pPr>
      <w:r>
        <w:rPr>
          <w:b w:val="false"/>
          <w:bCs w:val="false"/>
          <w:sz w:val="24"/>
          <w:lang w:val="de-DE"/>
        </w:rPr>
        <w:t>e-mail: .....................................................</w:t>
      </w:r>
    </w:p>
    <w:p>
      <w:pPr>
        <w:pStyle w:val="Tretekstu"/>
        <w:jc w:val="left"/>
        <w:rPr>
          <w:b w:val="false"/>
          <w:bCs w:val="false"/>
          <w:sz w:val="24"/>
          <w:lang w:val="de-DE"/>
        </w:rPr>
      </w:pPr>
      <w:r>
        <w:rPr>
          <w:b w:val="false"/>
          <w:bCs w:val="false"/>
          <w:sz w:val="24"/>
          <w:lang w:val="de-DE"/>
        </w:rPr>
      </w:r>
    </w:p>
    <w:p>
      <w:pPr>
        <w:pStyle w:val="Tretekstu"/>
        <w:jc w:val="left"/>
        <w:rPr>
          <w:b w:val="false"/>
          <w:bCs w:val="false"/>
          <w:sz w:val="24"/>
          <w:lang w:val="de-DE"/>
        </w:rPr>
      </w:pPr>
      <w:r>
        <w:rPr>
          <w:b w:val="false"/>
          <w:bCs w:val="false"/>
          <w:sz w:val="24"/>
          <w:lang w:val="de-DE"/>
        </w:rPr>
      </w:r>
    </w:p>
    <w:p>
      <w:pPr>
        <w:pStyle w:val="Tretekstu"/>
        <w:jc w:val="left"/>
        <w:rPr>
          <w:b w:val="false"/>
          <w:bCs w:val="false"/>
          <w:sz w:val="24"/>
          <w:lang w:val="de-DE"/>
        </w:rPr>
      </w:pPr>
      <w:r>
        <w:rPr>
          <w:b w:val="false"/>
          <w:bCs w:val="false"/>
          <w:sz w:val="24"/>
          <w:lang w:val="de-DE"/>
        </w:rPr>
      </w:r>
    </w:p>
    <w:p>
      <w:pPr>
        <w:pStyle w:val="Tretekstu"/>
        <w:jc w:val="left"/>
        <w:rPr>
          <w:b w:val="false"/>
          <w:bCs w:val="false"/>
          <w:sz w:val="24"/>
          <w:lang w:val="de-DE"/>
        </w:rPr>
      </w:pPr>
      <w:r>
        <w:rPr>
          <w:b w:val="false"/>
          <w:bCs w:val="false"/>
          <w:sz w:val="24"/>
          <w:lang w:val="de-DE"/>
        </w:rPr>
      </w:r>
    </w:p>
    <w:p>
      <w:pPr>
        <w:pStyle w:val="Tretekstu"/>
        <w:ind w:left="5220" w:hanging="0"/>
        <w:jc w:val="left"/>
        <w:rPr>
          <w:bCs w:val="false"/>
          <w:sz w:val="28"/>
          <w:szCs w:val="28"/>
        </w:rPr>
      </w:pPr>
      <w:r>
        <w:rPr>
          <w:bCs w:val="false"/>
          <w:sz w:val="28"/>
          <w:szCs w:val="28"/>
        </w:rPr>
        <w:t>Powiat Tarnobrzeski</w:t>
      </w:r>
    </w:p>
    <w:p>
      <w:pPr>
        <w:pStyle w:val="Tretekstu"/>
        <w:ind w:left="5220" w:hanging="0"/>
        <w:jc w:val="left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ul. 1 Maja 4</w:t>
      </w:r>
    </w:p>
    <w:p>
      <w:pPr>
        <w:pStyle w:val="Tretekstu"/>
        <w:ind w:left="5220" w:hanging="0"/>
        <w:jc w:val="left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39-400 Tarnobrzeg</w:t>
      </w:r>
    </w:p>
    <w:p>
      <w:pPr>
        <w:pStyle w:val="Tretekstu"/>
        <w:jc w:val="left"/>
        <w:rPr>
          <w:b w:val="false"/>
          <w:bCs w:val="false"/>
          <w:sz w:val="24"/>
          <w:lang w:val="de-DE"/>
        </w:rPr>
      </w:pPr>
      <w:r>
        <w:rPr>
          <w:b w:val="false"/>
          <w:bCs w:val="false"/>
          <w:sz w:val="24"/>
          <w:lang w:val="de-DE"/>
        </w:rPr>
      </w:r>
    </w:p>
    <w:p>
      <w:pPr>
        <w:pStyle w:val="Tretekstu"/>
        <w:jc w:val="left"/>
        <w:rPr>
          <w:b w:val="false"/>
          <w:bCs w:val="false"/>
          <w:sz w:val="24"/>
          <w:lang w:val="de-DE"/>
        </w:rPr>
      </w:pPr>
      <w:r>
        <w:rPr>
          <w:b w:val="false"/>
          <w:bCs w:val="false"/>
          <w:sz w:val="24"/>
          <w:lang w:val="de-DE"/>
        </w:rPr>
      </w:r>
    </w:p>
    <w:p>
      <w:pPr>
        <w:pStyle w:val="Tretekstu"/>
        <w:jc w:val="left"/>
        <w:rPr>
          <w:b w:val="false"/>
          <w:bCs w:val="false"/>
          <w:sz w:val="24"/>
          <w:lang w:val="de-DE"/>
        </w:rPr>
      </w:pPr>
      <w:r>
        <w:rPr>
          <w:b w:val="false"/>
          <w:bCs w:val="false"/>
          <w:sz w:val="24"/>
          <w:lang w:val="de-DE"/>
        </w:rPr>
      </w:r>
    </w:p>
    <w:p>
      <w:pPr>
        <w:pStyle w:val="Tretekstu"/>
        <w:rPr>
          <w:i/>
          <w:i/>
          <w:iCs/>
          <w:szCs w:val="32"/>
          <w:lang w:val="de-DE"/>
        </w:rPr>
      </w:pPr>
      <w:r>
        <w:rPr>
          <w:i/>
          <w:iCs/>
          <w:szCs w:val="32"/>
          <w:lang w:val="de-DE"/>
        </w:rPr>
        <w:t>O F E R T A</w:t>
      </w:r>
    </w:p>
    <w:p>
      <w:pPr>
        <w:pStyle w:val="Tretekstu"/>
        <w:jc w:val="left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</w:r>
    </w:p>
    <w:p>
      <w:pPr>
        <w:pStyle w:val="Tretekstu"/>
        <w:jc w:val="left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</w:r>
    </w:p>
    <w:p>
      <w:pPr>
        <w:pStyle w:val="Tretekstu"/>
        <w:spacing w:lineRule="auto" w:line="276"/>
        <w:ind w:firstLine="708"/>
        <w:jc w:val="both"/>
        <w:rPr>
          <w:sz w:val="24"/>
        </w:rPr>
      </w:pPr>
      <w:r>
        <w:rPr>
          <w:b w:val="false"/>
          <w:bCs w:val="false"/>
          <w:sz w:val="24"/>
        </w:rPr>
        <w:t xml:space="preserve">W związku z ogłoszeniem o zamówieniu na </w:t>
      </w:r>
      <w:r>
        <w:rPr>
          <w:b w:val="false"/>
          <w:bCs w:val="false"/>
          <w:color w:val="000000"/>
          <w:sz w:val="24"/>
        </w:rPr>
        <w:t>Zakup wraz z dostawą i instalacją wyposażenia strzelnicy wirtualnej tj. systemu szkolno – treningowego z oprogramowaniem, oraz przeprowadzenie instruktażu stanowiskowego na potrzeby Zespołu Szkół Nr 1 w Nowej Dębie ul. Mikołaja Reja 7, 39-460 Nowa Dęba,</w:t>
      </w:r>
      <w:r>
        <w:rPr>
          <w:bCs w:val="false"/>
          <w:color w:val="000000"/>
          <w:sz w:val="24"/>
        </w:rPr>
        <w:t xml:space="preserve"> w</w:t>
      </w:r>
      <w:r>
        <w:rPr>
          <w:color w:val="000000"/>
          <w:sz w:val="24"/>
        </w:rPr>
        <w:t xml:space="preserve"> Konkursie Ofert pn. „Strzelnica w powiecie 2024” współfinansowanego z dotacji Ministerstwa Obrony Narodowej.</w:t>
      </w:r>
    </w:p>
    <w:p>
      <w:pPr>
        <w:pStyle w:val="Tretekstu"/>
        <w:spacing w:lineRule="auto" w:line="360" w:before="120" w:after="0"/>
        <w:jc w:val="left"/>
        <w:rPr>
          <w:sz w:val="24"/>
        </w:rPr>
      </w:pPr>
      <w:r>
        <w:rPr>
          <w:b w:val="false"/>
          <w:bCs w:val="false"/>
          <w:sz w:val="24"/>
        </w:rPr>
        <w:t>My niżej podpisani: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360"/>
        <w:ind w:left="426" w:hanging="426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 xml:space="preserve">Oferujemy wykonanie ww. zadania za łączną cenę brutto: ...................................... zł,  </w:t>
      </w:r>
    </w:p>
    <w:p>
      <w:pPr>
        <w:pStyle w:val="Tretekstu"/>
        <w:tabs>
          <w:tab w:val="clear" w:pos="708"/>
          <w:tab w:val="left" w:pos="360" w:leader="none"/>
        </w:tabs>
        <w:spacing w:lineRule="auto" w:line="360"/>
        <w:ind w:left="360" w:hanging="294"/>
        <w:jc w:val="left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 xml:space="preserve">      </w:t>
      </w:r>
      <w:r>
        <w:rPr>
          <w:b w:val="false"/>
          <w:bCs w:val="false"/>
          <w:sz w:val="24"/>
        </w:rPr>
        <w:t>słownie brutto: ....................................................................................................................</w:t>
      </w:r>
    </w:p>
    <w:p>
      <w:pPr>
        <w:pStyle w:val="Tretekstu"/>
        <w:tabs>
          <w:tab w:val="clear" w:pos="708"/>
          <w:tab w:val="left" w:pos="360" w:leader="none"/>
        </w:tabs>
        <w:spacing w:lineRule="auto" w:line="360"/>
        <w:ind w:left="360" w:hanging="294"/>
        <w:jc w:val="left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 xml:space="preserve">      </w:t>
      </w:r>
      <w:r>
        <w:rPr>
          <w:b w:val="false"/>
          <w:bCs w:val="false"/>
          <w:sz w:val="24"/>
        </w:rPr>
        <w:t>.............................................................................................................................................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360"/>
        <w:ind w:left="720" w:hanging="720"/>
        <w:jc w:val="left"/>
        <w:rPr>
          <w:b w:val="false"/>
          <w:bCs w:val="false"/>
          <w:color w:val="000000" w:themeColor="text1"/>
          <w:sz w:val="24"/>
        </w:rPr>
      </w:pPr>
      <w:r>
        <w:rPr>
          <w:b w:val="false"/>
          <w:bCs w:val="false"/>
          <w:sz w:val="24"/>
        </w:rPr>
        <w:t xml:space="preserve">Oświadczamy, że zamówienie zrealizujemy w terminie do dnia: </w:t>
      </w:r>
      <w:r>
        <w:rPr>
          <w:bCs w:val="false"/>
          <w:color w:val="000000" w:themeColor="text1"/>
          <w:sz w:val="24"/>
        </w:rPr>
        <w:t>30.08</w:t>
      </w:r>
      <w:r>
        <w:rPr>
          <w:color w:val="000000" w:themeColor="text1"/>
          <w:sz w:val="24"/>
        </w:rPr>
        <w:t>.2024</w:t>
      </w:r>
      <w:r>
        <w:rPr>
          <w:bCs w:val="false"/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r.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360"/>
        <w:ind w:left="426" w:hanging="426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 xml:space="preserve">Oświadczamy, że spełniamy wszystkie wymagania zamieszczone w Ogłoszeniu o zamówieniu. 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360"/>
        <w:ind w:left="426" w:hanging="426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Oświadczamy, że zapoznaliśmy się z Ogłoszeniem o zamówieniu oraz załącznikami do ogłoszenia, nie wnosimy żadnych zastrzeżeń do ich treści oraz, że zdobyliśmy wszelkie niezbędne informacje do przygotowania oferty i wykonania zamówienia.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360"/>
        <w:ind w:left="425" w:hanging="425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Oświadczamy, że uważamy się za związanych niniejszą ofertą na czas 30 dni od daty upływu terminu składania ofert.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  <w:tab w:val="left" w:pos="9638" w:leader="dot"/>
        </w:tabs>
        <w:spacing w:lineRule="auto" w:line="360"/>
        <w:ind w:left="425" w:hanging="425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 xml:space="preserve">Oświadczamy, że na wykonany przedmiot zamówienia udzielimy </w:t>
      </w:r>
      <w:r>
        <w:rPr>
          <w:b w:val="false"/>
          <w:sz w:val="24"/>
        </w:rPr>
        <w:t xml:space="preserve">gwarancji </w:t>
      </w:r>
      <w:r>
        <w:rPr>
          <w:b w:val="false"/>
          <w:sz w:val="24"/>
        </w:rPr>
        <w:t>na</w:t>
      </w:r>
      <w:r>
        <w:rPr>
          <w:b w:val="false"/>
          <w:sz w:val="24"/>
        </w:rPr>
        <w:t xml:space="preserve"> okres …. miesięcy od daty </w:t>
      </w:r>
      <w:r>
        <w:rPr>
          <w:b w:val="false"/>
          <w:sz w:val="24"/>
        </w:rPr>
        <w:t>odbioru.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360"/>
        <w:ind w:left="426" w:hanging="426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 xml:space="preserve">Oświadczamy, że zapoznaliśmy się z warunkami umowy (projektem umowy) i zobowiązujemy się w przypadku wyboru naszej oferty do zawarcia umowy na w/w warunkach w miejscu </w:t>
        <w:br/>
        <w:t>i terminie wyznaczonym przez Zamawiającego.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360"/>
        <w:ind w:left="426" w:hanging="426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Oświadczamy, że nie podlegamy wykluczeniu z niniejszego postępowania na podstawie art. 7 ust.</w:t>
      </w:r>
      <w:bookmarkStart w:id="0" w:name="_GoBack"/>
      <w:bookmarkEnd w:id="0"/>
      <w:r>
        <w:rPr>
          <w:b w:val="false"/>
          <w:bCs w:val="false"/>
          <w:sz w:val="24"/>
        </w:rPr>
        <w:t xml:space="preserve"> 1 ustawy z dnia 13 kwietnia 2022 r. </w:t>
      </w:r>
      <w:r>
        <w:rPr>
          <w:b w:val="false"/>
          <w:bCs w:val="false"/>
          <w:iCs/>
          <w:sz w:val="24"/>
        </w:rPr>
        <w:t>o szczególnych rozwiązaniach w zakresie przeciwdziałania wspieraniu agresji na Ukrainę oraz służących ochronie bezpieczeństwa narodowego (Dz.U. 2024 poz. 507).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360"/>
        <w:ind w:left="426" w:hanging="426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Oświadczamy, że wypełniliśmy obowiązki informacyjne przewidziane w art. 13 lub art. 14 RODO</w:t>
      </w:r>
      <w:r>
        <w:rPr>
          <w:rStyle w:val="Zakotwiczenieprzypisudolnego"/>
          <w:b w:val="false"/>
          <w:bCs w:val="false"/>
          <w:sz w:val="24"/>
        </w:rPr>
        <w:footnoteReference w:id="2"/>
      </w:r>
      <w:r>
        <w:rPr>
          <w:b w:val="false"/>
          <w:bCs w:val="false"/>
          <w:sz w:val="24"/>
        </w:rPr>
        <w:t xml:space="preserve"> wobec osób fizycznych, od których dane osobowe bezpośrednio lub pośrednio pozyskałem w celu ubiegania się o udzielenie zamówienia publicznego w niniejszym postępowaniu**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360"/>
        <w:ind w:left="426" w:hanging="426"/>
        <w:jc w:val="both"/>
        <w:rPr>
          <w:b w:val="false"/>
          <w:bCs w:val="false"/>
          <w:sz w:val="24"/>
        </w:rPr>
      </w:pPr>
      <w:r>
        <w:rPr>
          <w:b w:val="false"/>
          <w:sz w:val="24"/>
        </w:rPr>
        <w:t>W ramach deklarowanej wartości zamówienia oferujemy do wyboru następujące repliki broni: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18" w:leader="none"/>
          <w:tab w:val="left" w:pos="9923" w:leader="dot"/>
        </w:tabs>
        <w:ind w:left="1429" w:right="-142" w:hanging="360"/>
        <w:jc w:val="both"/>
        <w:textAlignment w:val="baseline"/>
        <w:rPr/>
      </w:pPr>
      <w:r>
        <w:rPr/>
        <w:t>Repliki karabinu:</w:t>
        <w:tab/>
      </w:r>
    </w:p>
    <w:p>
      <w:pPr>
        <w:pStyle w:val="Normal"/>
        <w:widowControl w:val="false"/>
        <w:tabs>
          <w:tab w:val="clear" w:pos="708"/>
          <w:tab w:val="left" w:pos="1418" w:leader="none"/>
          <w:tab w:val="left" w:pos="9923" w:leader="dot"/>
        </w:tabs>
        <w:ind w:left="1429" w:right="-142" w:hanging="0"/>
        <w:jc w:val="both"/>
        <w:textAlignment w:val="baseline"/>
        <w:rPr/>
      </w:pPr>
      <w:r>
        <w:rPr/>
        <w:tab/>
      </w:r>
    </w:p>
    <w:p>
      <w:pPr>
        <w:pStyle w:val="Normal"/>
        <w:widowControl w:val="false"/>
        <w:tabs>
          <w:tab w:val="clear" w:pos="708"/>
          <w:tab w:val="left" w:pos="1418" w:leader="none"/>
          <w:tab w:val="left" w:pos="9923" w:leader="dot"/>
        </w:tabs>
        <w:ind w:left="1429" w:right="-142" w:hanging="0"/>
        <w:jc w:val="both"/>
        <w:textAlignment w:val="baseline"/>
        <w:rPr/>
      </w:pPr>
      <w:r>
        <w:rPr/>
        <w:tab/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1418" w:leader="none"/>
          <w:tab w:val="left" w:pos="9923" w:leader="dot"/>
        </w:tabs>
        <w:ind w:left="1429" w:right="-142" w:hanging="360"/>
        <w:jc w:val="both"/>
        <w:textAlignment w:val="baseline"/>
        <w:rPr/>
      </w:pPr>
      <w:r>
        <w:rPr/>
        <w:t>Repliki pistoletu:</w:t>
        <w:tab/>
      </w:r>
    </w:p>
    <w:p>
      <w:pPr>
        <w:pStyle w:val="Normal"/>
        <w:widowControl w:val="false"/>
        <w:tabs>
          <w:tab w:val="clear" w:pos="708"/>
          <w:tab w:val="left" w:pos="1418" w:leader="none"/>
          <w:tab w:val="left" w:pos="9923" w:leader="dot"/>
        </w:tabs>
        <w:ind w:left="1429" w:right="-142" w:hanging="0"/>
        <w:jc w:val="both"/>
        <w:textAlignment w:val="baseline"/>
        <w:rPr/>
      </w:pPr>
      <w:r>
        <w:rPr/>
        <w:tab/>
      </w:r>
    </w:p>
    <w:p>
      <w:pPr>
        <w:pStyle w:val="Normal"/>
        <w:widowControl w:val="false"/>
        <w:tabs>
          <w:tab w:val="clear" w:pos="708"/>
          <w:tab w:val="left" w:pos="1418" w:leader="none"/>
          <w:tab w:val="left" w:pos="9923" w:leader="dot"/>
        </w:tabs>
        <w:ind w:left="1429" w:right="-142" w:hanging="0"/>
        <w:jc w:val="both"/>
        <w:textAlignment w:val="baseline"/>
        <w:rPr/>
      </w:pPr>
      <w:r>
        <w:rPr/>
        <w:tab/>
      </w:r>
    </w:p>
    <w:p>
      <w:pPr>
        <w:pStyle w:val="Tretekstu"/>
        <w:spacing w:lineRule="auto" w:line="360"/>
        <w:jc w:val="left"/>
        <w:rPr>
          <w:sz w:val="24"/>
        </w:rPr>
      </w:pPr>
      <w:r>
        <w:rPr>
          <w:sz w:val="24"/>
        </w:rPr>
      </w:r>
    </w:p>
    <w:p>
      <w:pPr>
        <w:pStyle w:val="Tretekstu"/>
        <w:spacing w:lineRule="auto" w:line="360"/>
        <w:jc w:val="left"/>
        <w:rPr>
          <w:sz w:val="24"/>
        </w:rPr>
      </w:pPr>
      <w:r>
        <w:rPr>
          <w:sz w:val="24"/>
        </w:rPr>
        <w:t>Załącznikami do niniejszej oferty są:</w:t>
      </w:r>
    </w:p>
    <w:p>
      <w:pPr>
        <w:pStyle w:val="Tretekstu"/>
        <w:numPr>
          <w:ilvl w:val="0"/>
          <w:numId w:val="2"/>
        </w:numPr>
        <w:tabs>
          <w:tab w:val="clear" w:pos="708"/>
          <w:tab w:val="left" w:pos="426" w:leader="none"/>
        </w:tabs>
        <w:spacing w:lineRule="auto" w:line="276"/>
        <w:ind w:left="426" w:hanging="426"/>
        <w:jc w:val="both"/>
        <w:rPr>
          <w:b w:val="false"/>
          <w:bCs w:val="false"/>
          <w:sz w:val="24"/>
        </w:rPr>
      </w:pPr>
      <w:r>
        <w:rPr>
          <w:b w:val="false"/>
          <w:sz w:val="24"/>
        </w:rPr>
        <w:t>Deklarację zgodności CE zgodnie z pkt. II ust. 1 Załącznika nr 2;</w:t>
      </w:r>
    </w:p>
    <w:p>
      <w:pPr>
        <w:pStyle w:val="Tretekstu"/>
        <w:numPr>
          <w:ilvl w:val="0"/>
          <w:numId w:val="2"/>
        </w:numPr>
        <w:tabs>
          <w:tab w:val="clear" w:pos="708"/>
          <w:tab w:val="left" w:pos="426" w:leader="none"/>
        </w:tabs>
        <w:spacing w:lineRule="auto" w:line="360" w:before="120" w:after="0"/>
        <w:ind w:left="425" w:hanging="425"/>
        <w:jc w:val="both"/>
        <w:rPr>
          <w:b w:val="false"/>
          <w:bCs w:val="false"/>
          <w:sz w:val="24"/>
        </w:rPr>
      </w:pPr>
      <w:r>
        <w:rPr>
          <w:b w:val="false"/>
          <w:sz w:val="24"/>
        </w:rPr>
        <w:t>Ważny certyfikat zgodności zgodnie z pkt. II ust. 2. Załącznika nr 2;</w:t>
      </w:r>
    </w:p>
    <w:p>
      <w:pPr>
        <w:pStyle w:val="Tretekstu"/>
        <w:numPr>
          <w:ilvl w:val="0"/>
          <w:numId w:val="2"/>
        </w:numPr>
        <w:tabs>
          <w:tab w:val="clear" w:pos="708"/>
          <w:tab w:val="left" w:pos="426" w:leader="none"/>
        </w:tabs>
        <w:spacing w:lineRule="auto" w:line="360"/>
        <w:ind w:left="426" w:hanging="426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.................................................................</w:t>
      </w:r>
    </w:p>
    <w:p>
      <w:pPr>
        <w:pStyle w:val="Tretekstu"/>
        <w:numPr>
          <w:ilvl w:val="0"/>
          <w:numId w:val="2"/>
        </w:numPr>
        <w:tabs>
          <w:tab w:val="clear" w:pos="708"/>
          <w:tab w:val="left" w:pos="426" w:leader="none"/>
        </w:tabs>
        <w:spacing w:lineRule="auto" w:line="360"/>
        <w:ind w:left="426" w:hanging="426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.................................................................</w:t>
      </w:r>
    </w:p>
    <w:p>
      <w:pPr>
        <w:pStyle w:val="Tretekstu"/>
        <w:tabs>
          <w:tab w:val="clear" w:pos="708"/>
          <w:tab w:val="left" w:pos="426" w:leader="none"/>
        </w:tabs>
        <w:spacing w:lineRule="auto" w:line="360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</w:r>
    </w:p>
    <w:p>
      <w:pPr>
        <w:pStyle w:val="Tretekstu"/>
        <w:tabs>
          <w:tab w:val="clear" w:pos="708"/>
          <w:tab w:val="left" w:pos="360" w:leader="none"/>
        </w:tabs>
        <w:spacing w:lineRule="auto" w:line="360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</w:r>
    </w:p>
    <w:p>
      <w:pPr>
        <w:pStyle w:val="Tretekstu"/>
        <w:tabs>
          <w:tab w:val="clear" w:pos="708"/>
          <w:tab w:val="left" w:pos="360" w:leader="none"/>
        </w:tabs>
        <w:spacing w:lineRule="auto" w:line="360"/>
        <w:ind w:left="357" w:hanging="357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</w:r>
    </w:p>
    <w:p>
      <w:pPr>
        <w:pStyle w:val="Tretekstu"/>
        <w:tabs>
          <w:tab w:val="clear" w:pos="708"/>
          <w:tab w:val="left" w:pos="360" w:leader="none"/>
        </w:tabs>
        <w:spacing w:lineRule="auto" w:line="360"/>
        <w:ind w:left="357" w:hanging="357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......................................., data ..........................</w:t>
      </w:r>
    </w:p>
    <w:p>
      <w:pPr>
        <w:pStyle w:val="Normal"/>
        <w:ind w:left="4248" w:hanging="0"/>
        <w:jc w:val="right"/>
        <w:rPr/>
      </w:pPr>
      <w:r>
        <w:rPr/>
        <w:t>..................................................................</w:t>
      </w:r>
    </w:p>
    <w:p>
      <w:pPr>
        <w:pStyle w:val="Normal"/>
        <w:ind w:left="5220" w:hanging="0"/>
        <w:jc w:val="center"/>
        <w:rPr>
          <w:sz w:val="20"/>
        </w:rPr>
      </w:pPr>
      <w:r>
        <w:rPr>
          <w:sz w:val="20"/>
        </w:rPr>
        <w:t xml:space="preserve">       </w:t>
      </w:r>
      <w:r>
        <w:rPr>
          <w:sz w:val="20"/>
        </w:rPr>
        <w:t>(podpis i pieczątka Wykonawcy lub</w:t>
      </w:r>
    </w:p>
    <w:p>
      <w:pPr>
        <w:pStyle w:val="Normal"/>
        <w:ind w:left="5220" w:hanging="0"/>
        <w:jc w:val="center"/>
        <w:rPr>
          <w:sz w:val="20"/>
        </w:rPr>
      </w:pPr>
      <w:r>
        <w:rPr>
          <w:sz w:val="20"/>
        </w:rPr>
        <w:t xml:space="preserve">        </w:t>
      </w:r>
      <w:r>
        <w:rPr>
          <w:sz w:val="20"/>
        </w:rPr>
        <w:t>upoważnionego przedstawiciela Wykonawcy)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>
      <w:pPr>
        <w:pStyle w:val="Przypisdolny"/>
        <w:jc w:val="both"/>
        <w:rPr>
          <w:sz w:val="18"/>
          <w:szCs w:val="18"/>
        </w:rPr>
      </w:pPr>
      <w:r>
        <w:rPr>
          <w:sz w:val="18"/>
          <w:szCs w:val="18"/>
        </w:rPr>
        <w:t>** -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45a4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unktyZnak" w:customStyle="1">
    <w:name w:val="punkty Znak"/>
    <w:basedOn w:val="DefaultParagraphFont"/>
    <w:link w:val="Punkty"/>
    <w:qFormat/>
    <w:rsid w:val="00dc1b72"/>
    <w:rPr>
      <w:rFonts w:ascii="Times New Roman" w:hAnsi="Times New Roman" w:eastAsia="Times New Roman" w:cs="Times New Roman"/>
      <w:sz w:val="24"/>
      <w:szCs w:val="24"/>
      <w:shd w:fill="FFFFFF" w:val="clear"/>
    </w:rPr>
  </w:style>
  <w:style w:type="character" w:styleId="TekstpodstawowyZnak" w:customStyle="1">
    <w:name w:val="Tekst podstawowy Znak"/>
    <w:basedOn w:val="DefaultParagraphFont"/>
    <w:qFormat/>
    <w:rsid w:val="00c45a41"/>
    <w:rPr>
      <w:rFonts w:ascii="Times New Roman" w:hAnsi="Times New Roman" w:eastAsia="Times New Roman" w:cs="Times New Roman"/>
      <w:b/>
      <w:bCs/>
      <w:sz w:val="32"/>
      <w:szCs w:val="24"/>
      <w:lang w:eastAsia="pl-PL"/>
    </w:rPr>
  </w:style>
  <w:style w:type="character" w:styleId="TekstprzypisudolnegoZnak" w:customStyle="1">
    <w:name w:val="Tekst przypisu dolnego Znak"/>
    <w:basedOn w:val="DefaultParagraphFont"/>
    <w:qFormat/>
    <w:rsid w:val="00c45a4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przypiswdolnych">
    <w:name w:val="Znaki przypisów dolnych"/>
    <w:semiHidden/>
    <w:qFormat/>
    <w:rsid w:val="00c45a41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Teksttreci8" w:customStyle="1">
    <w:name w:val="Tekst treści (8)_"/>
    <w:link w:val="Teksttreci81"/>
    <w:qFormat/>
    <w:locked/>
    <w:rsid w:val="003c2c3b"/>
    <w:rPr>
      <w:b/>
      <w:bCs/>
      <w:shd w:fill="FFFFFF" w:val="clear"/>
    </w:rPr>
  </w:style>
  <w:style w:type="character" w:styleId="Zakotwiczenieprzypisukocowego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c45a41"/>
    <w:pPr>
      <w:jc w:val="center"/>
    </w:pPr>
    <w:rPr>
      <w:b/>
      <w:bCs/>
      <w:sz w:val="32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unkty" w:customStyle="1">
    <w:name w:val="punkty"/>
    <w:basedOn w:val="Normal"/>
    <w:link w:val="PunktyZnak"/>
    <w:qFormat/>
    <w:rsid w:val="00dc1b72"/>
    <w:pPr>
      <w:shd w:val="clear" w:color="auto" w:fill="FFFFFF"/>
      <w:suppressAutoHyphens w:val="true"/>
      <w:spacing w:lineRule="auto" w:line="276" w:before="0" w:after="240"/>
      <w:jc w:val="both"/>
      <w:textAlignment w:val="baseline"/>
    </w:pPr>
    <w:rPr/>
  </w:style>
  <w:style w:type="paragraph" w:styleId="Przypisdolny">
    <w:name w:val="Footnote Text"/>
    <w:basedOn w:val="Normal"/>
    <w:link w:val="TekstprzypisudolnegoZnak"/>
    <w:rsid w:val="00c45a41"/>
    <w:pPr/>
    <w:rPr>
      <w:sz w:val="20"/>
      <w:szCs w:val="20"/>
    </w:rPr>
  </w:style>
  <w:style w:type="paragraph" w:styleId="Teksttreci81" w:customStyle="1">
    <w:name w:val="Tekst treści (8)"/>
    <w:basedOn w:val="Normal"/>
    <w:link w:val="Teksttreci8"/>
    <w:qFormat/>
    <w:rsid w:val="003c2c3b"/>
    <w:pPr>
      <w:widowControl w:val="false"/>
      <w:shd w:val="clear" w:color="auto" w:fill="FFFFFF"/>
      <w:suppressAutoHyphens w:val="true"/>
      <w:spacing w:lineRule="atLeast" w:line="0" w:before="240" w:after="240"/>
    </w:pPr>
    <w:rPr>
      <w:rFonts w:ascii="Calibri" w:hAnsi="Calibri" w:eastAsia="Calibri" w:cs="" w:asciiTheme="minorHAnsi" w:cstheme="minorBidi" w:eastAsiaTheme="minorHAnsi" w:hAnsiTheme="minorHAnsi"/>
      <w:b/>
      <w:bCs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LibreOffice/7.5.3.2$Windows_X86_64 LibreOffice_project/9f56dff12ba03b9acd7730a5a481eea045e468f3</Application>
  <AppVersion>15.0000</AppVersion>
  <Pages>2</Pages>
  <Words>463</Words>
  <Characters>3550</Characters>
  <CharactersWithSpaces>3997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2024-06-26T08:32:00Z</dcterms:created>
  <dc:creator>admin</dc:creator>
  <dc:description/>
  <dc:language>pl-PL</dc:language>
  <cp:lastModifiedBy/>
  <dcterms:modified xsi:type="dcterms:W3CDTF">2024-07-05T09:43:14Z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